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AD38" w14:textId="77777777" w:rsidR="00C76D40" w:rsidRPr="00185EBF" w:rsidRDefault="00C76D40" w:rsidP="00C76D40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SENIOR PASTOR </w:t>
      </w:r>
      <w:r w:rsidRPr="00185EBF">
        <w:rPr>
          <w:rFonts w:ascii="Microsoft Sans Serif" w:hAnsi="Microsoft Sans Serif" w:cs="Microsoft Sans Serif"/>
          <w:b/>
        </w:rPr>
        <w:t>– Job Description</w:t>
      </w:r>
    </w:p>
    <w:p w14:paraId="3B8F3D3F" w14:textId="77777777" w:rsidR="00C76D40" w:rsidRDefault="00C76D40" w:rsidP="00C76D40">
      <w:pPr>
        <w:rPr>
          <w:rFonts w:ascii="Microsoft Sans Serif" w:hAnsi="Microsoft Sans Serif" w:cs="Microsoft Sans Serif"/>
        </w:rPr>
      </w:pPr>
    </w:p>
    <w:p w14:paraId="012D7621" w14:textId="77777777" w:rsidR="00C76D40" w:rsidRDefault="00C76D40" w:rsidP="00C76D40">
      <w:pPr>
        <w:jc w:val="center"/>
        <w:rPr>
          <w:rFonts w:ascii="Microsoft Sans Serif" w:hAnsi="Microsoft Sans Serif" w:cs="Microsoft Sans Serif"/>
        </w:rPr>
      </w:pPr>
      <w:r w:rsidRPr="006A418F">
        <w:rPr>
          <w:rFonts w:ascii="Microsoft Sans Serif" w:hAnsi="Microsoft Sans Serif" w:cs="Microsoft Sans Serif"/>
          <w:i/>
          <w:iCs/>
        </w:rPr>
        <w:t>A Senior Pastor must have a passion for shepherding the saints, equipping them for ministry, compassion for the lost, and influencing the community for Christ.</w:t>
      </w:r>
    </w:p>
    <w:p w14:paraId="4819741B" w14:textId="77777777" w:rsidR="00C76D40" w:rsidRDefault="00C76D40" w:rsidP="00C76D40">
      <w:pPr>
        <w:rPr>
          <w:rFonts w:ascii="Microsoft Sans Serif" w:hAnsi="Microsoft Sans Serif" w:cs="Microsoft Sans Serif"/>
          <w:b/>
        </w:rPr>
      </w:pPr>
    </w:p>
    <w:p w14:paraId="1387F86B" w14:textId="77777777" w:rsidR="00C76D40" w:rsidRDefault="00C76D40" w:rsidP="00C76D40">
      <w:pPr>
        <w:rPr>
          <w:rFonts w:ascii="Microsoft Sans Serif" w:hAnsi="Microsoft Sans Serif" w:cs="Microsoft Sans Serif"/>
        </w:rPr>
      </w:pPr>
      <w:r w:rsidRPr="00185EBF">
        <w:rPr>
          <w:rFonts w:ascii="Microsoft Sans Serif" w:hAnsi="Microsoft Sans Serif" w:cs="Microsoft Sans Serif"/>
          <w:b/>
        </w:rPr>
        <w:t>Reports to</w:t>
      </w:r>
      <w:r>
        <w:rPr>
          <w:rFonts w:ascii="Microsoft Sans Serif" w:hAnsi="Microsoft Sans Serif" w:cs="Microsoft Sans Serif"/>
        </w:rPr>
        <w:t>:  Personal Committee</w:t>
      </w:r>
    </w:p>
    <w:p w14:paraId="6251E02F" w14:textId="77777777" w:rsidR="00C76D40" w:rsidRDefault="00C76D40" w:rsidP="00C76D40">
      <w:pPr>
        <w:jc w:val="center"/>
        <w:rPr>
          <w:rFonts w:ascii="Microsoft Sans Serif" w:hAnsi="Microsoft Sans Serif" w:cs="Microsoft Sans Serif"/>
        </w:rPr>
      </w:pPr>
    </w:p>
    <w:p w14:paraId="7A125791" w14:textId="77777777" w:rsidR="00C76D40" w:rsidRDefault="00C76D40" w:rsidP="00C76D40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Qualifications and Position Requirements:</w:t>
      </w:r>
    </w:p>
    <w:p w14:paraId="2CB6567B" w14:textId="77777777" w:rsidR="00C76D40" w:rsidRDefault="00C76D40" w:rsidP="00C76D40">
      <w:pPr>
        <w:rPr>
          <w:rFonts w:ascii="Microsoft Sans Serif" w:hAnsi="Microsoft Sans Serif" w:cs="Microsoft Sans Serif"/>
          <w:b/>
        </w:rPr>
      </w:pPr>
    </w:p>
    <w:p w14:paraId="6A206973" w14:textId="77777777" w:rsidR="00C76D40" w:rsidRPr="00981EEE" w:rsidRDefault="00C76D40" w:rsidP="00C76D40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bookmarkStart w:id="0" w:name="_Hlk113876785"/>
      <w:r w:rsidRPr="00981EEE">
        <w:rPr>
          <w:rFonts w:ascii="Microsoft Sans Serif" w:hAnsi="Microsoft Sans Serif" w:cs="Microsoft Sans Serif"/>
          <w:sz w:val="22"/>
          <w:szCs w:val="22"/>
        </w:rPr>
        <w:t xml:space="preserve">A clear testimony of faith in Jesus Christ and a vital, growing personal relationship </w:t>
      </w:r>
    </w:p>
    <w:p w14:paraId="787A4687" w14:textId="77777777" w:rsidR="00C76D40" w:rsidRPr="006A418F" w:rsidRDefault="00C76D40" w:rsidP="00C76D40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  <w:r w:rsidRPr="00981EEE">
        <w:rPr>
          <w:rFonts w:ascii="Microsoft Sans Serif" w:hAnsi="Microsoft Sans Serif" w:cs="Microsoft Sans Serif"/>
          <w:sz w:val="22"/>
          <w:szCs w:val="22"/>
        </w:rPr>
        <w:t>with Him. Able to give testimony to salvation</w:t>
      </w:r>
      <w:bookmarkEnd w:id="0"/>
      <w:r w:rsidRPr="00981EEE">
        <w:rPr>
          <w:rFonts w:ascii="Microsoft Sans Serif" w:hAnsi="Microsoft Sans Serif" w:cs="Microsoft Sans Serif"/>
          <w:sz w:val="22"/>
          <w:szCs w:val="22"/>
        </w:rPr>
        <w:t>.</w:t>
      </w:r>
    </w:p>
    <w:p w14:paraId="05F09C83" w14:textId="77777777" w:rsidR="00C76D40" w:rsidRPr="00981EEE" w:rsidRDefault="00C76D40" w:rsidP="00C76D40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Must meet the qualifications of 1Timothy 3:1-16.</w:t>
      </w:r>
    </w:p>
    <w:p w14:paraId="7AB0FD9E" w14:textId="77777777" w:rsidR="00C76D40" w:rsidRDefault="00C76D40" w:rsidP="00C76D40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 w:rsidRPr="00981EEE">
        <w:rPr>
          <w:rFonts w:ascii="Microsoft Sans Serif" w:hAnsi="Microsoft Sans Serif" w:cs="Microsoft Sans Serif"/>
          <w:sz w:val="22"/>
          <w:szCs w:val="22"/>
        </w:rPr>
        <w:t>Commitment to the mission, vision, and worship philosophy of Jones Road Baptist.</w:t>
      </w:r>
    </w:p>
    <w:p w14:paraId="72FE80CB" w14:textId="77777777" w:rsidR="00C76D40" w:rsidRPr="00981EEE" w:rsidRDefault="00C76D40" w:rsidP="00C76D40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Relational skills and an enthusiastic present for pastoring a church in worship</w:t>
      </w:r>
    </w:p>
    <w:p w14:paraId="289FE941" w14:textId="77777777" w:rsidR="00C76D40" w:rsidRDefault="00C76D40" w:rsidP="00C76D40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 w:rsidRPr="00981EEE">
        <w:rPr>
          <w:rFonts w:ascii="Microsoft Sans Serif" w:hAnsi="Microsoft Sans Serif" w:cs="Microsoft Sans Serif"/>
          <w:sz w:val="22"/>
          <w:szCs w:val="22"/>
        </w:rPr>
        <w:t>A team player with a positive attitude.</w:t>
      </w:r>
    </w:p>
    <w:p w14:paraId="19C41FAF" w14:textId="77777777" w:rsidR="00C76D40" w:rsidRDefault="00C76D40" w:rsidP="00C76D40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Show leadership ability and good communication skills.</w:t>
      </w:r>
    </w:p>
    <w:p w14:paraId="1400317A" w14:textId="77777777" w:rsidR="00C76D40" w:rsidRDefault="00C76D40" w:rsidP="00C76D40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Experienced in preaching and teaching God’s word.</w:t>
      </w:r>
    </w:p>
    <w:p w14:paraId="6676D1EF" w14:textId="77777777" w:rsidR="00C76D40" w:rsidRDefault="00C76D40" w:rsidP="00C76D40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Some training or experience in counseling.</w:t>
      </w:r>
    </w:p>
    <w:p w14:paraId="7760BC00" w14:textId="77777777" w:rsidR="00C76D40" w:rsidRDefault="00C76D40" w:rsidP="00C76D40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Experienced in leading others to Christ. </w:t>
      </w:r>
    </w:p>
    <w:p w14:paraId="551947B5" w14:textId="77777777" w:rsidR="00C76D40" w:rsidRDefault="00C76D40" w:rsidP="00C76D40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Show discretion when needed.</w:t>
      </w:r>
    </w:p>
    <w:p w14:paraId="5A41D422" w14:textId="71963D4A" w:rsidR="00C76D40" w:rsidRPr="006004AF" w:rsidRDefault="00C76D40" w:rsidP="00C76D40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 w:rsidRPr="006004AF">
        <w:rPr>
          <w:rFonts w:ascii="Microsoft Sans Serif" w:hAnsi="Microsoft Sans Serif" w:cs="Microsoft Sans Serif"/>
          <w:sz w:val="22"/>
          <w:szCs w:val="22"/>
        </w:rPr>
        <w:t>Preferably, holds at minimum: an undergraduate degree from a Southern Baptist seminary or a</w:t>
      </w:r>
      <w:r w:rsidR="006004AF" w:rsidRPr="006004AF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6004AF">
        <w:rPr>
          <w:rFonts w:ascii="Microsoft Sans Serif" w:hAnsi="Microsoft Sans Serif" w:cs="Microsoft Sans Serif"/>
          <w:sz w:val="22"/>
          <w:szCs w:val="22"/>
        </w:rPr>
        <w:t>comparable accredited, conservative, evangelical institution.</w:t>
      </w:r>
    </w:p>
    <w:p w14:paraId="2A73F658" w14:textId="77777777" w:rsidR="00C76D40" w:rsidRPr="00981EEE" w:rsidRDefault="00C76D40" w:rsidP="00C76D40">
      <w:pPr>
        <w:rPr>
          <w:rFonts w:ascii="Microsoft Sans Serif" w:hAnsi="Microsoft Sans Serif" w:cs="Microsoft Sans Serif"/>
          <w:sz w:val="22"/>
          <w:szCs w:val="22"/>
        </w:rPr>
      </w:pPr>
    </w:p>
    <w:p w14:paraId="3DBE4737" w14:textId="77777777" w:rsidR="00C76D40" w:rsidRDefault="00C76D40" w:rsidP="00C76D40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Characteristics Duties and Responsibilities:</w:t>
      </w:r>
    </w:p>
    <w:p w14:paraId="47BEDA21" w14:textId="77777777" w:rsidR="00C76D40" w:rsidRPr="00981EEE" w:rsidRDefault="00C76D40" w:rsidP="00C76D40">
      <w:pPr>
        <w:rPr>
          <w:rFonts w:ascii="Microsoft Sans Serif" w:hAnsi="Microsoft Sans Serif" w:cs="Microsoft Sans Serif"/>
          <w:sz w:val="22"/>
          <w:szCs w:val="22"/>
        </w:rPr>
      </w:pPr>
    </w:p>
    <w:p w14:paraId="7FC2F2F6" w14:textId="77777777" w:rsidR="00C76D40" w:rsidRPr="00981EEE" w:rsidRDefault="00C76D40" w:rsidP="00C76D40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 w:rsidRPr="00981EEE">
        <w:rPr>
          <w:rFonts w:ascii="Microsoft Sans Serif" w:hAnsi="Microsoft Sans Serif" w:cs="Microsoft Sans Serif"/>
          <w:sz w:val="22"/>
          <w:szCs w:val="22"/>
        </w:rPr>
        <w:t>Maintain an authentic and growing walk with Jesus Christ through the ongoing spiritual disciplines of Bible reading, prayer, personal worship, fasting, confession and fellowship.</w:t>
      </w:r>
    </w:p>
    <w:p w14:paraId="74EFB270" w14:textId="77777777" w:rsidR="00C76D40" w:rsidRPr="00F33373" w:rsidRDefault="00C76D40" w:rsidP="00C76D40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 w:rsidRPr="00981EEE">
        <w:rPr>
          <w:rFonts w:ascii="Microsoft Sans Serif" w:hAnsi="Microsoft Sans Serif" w:cs="Microsoft Sans Serif"/>
          <w:sz w:val="22"/>
          <w:szCs w:val="22"/>
        </w:rPr>
        <w:t>Spend time developing relationships with lost people to be personally effective in pursuing the Great Commission and helping the church to do the same.</w:t>
      </w:r>
    </w:p>
    <w:p w14:paraId="2A9D6242" w14:textId="77777777" w:rsidR="00C76D40" w:rsidRDefault="00C76D40" w:rsidP="00C76D40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Motivate, equip, and nurture the people of the church through preaching and teaching God’s Word and spiritual counseling.</w:t>
      </w:r>
    </w:p>
    <w:p w14:paraId="72CF4348" w14:textId="77777777" w:rsidR="00C76D40" w:rsidRDefault="00C76D40" w:rsidP="00C76D40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Oversee pastoral staff.</w:t>
      </w:r>
    </w:p>
    <w:p w14:paraId="14552209" w14:textId="77777777" w:rsidR="00C76D40" w:rsidRDefault="00C76D40" w:rsidP="00C76D40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Contact/visit with guests, new members, hospitalized, homebound and grieving church members for spiritual needs and encouragement.</w:t>
      </w:r>
    </w:p>
    <w:p w14:paraId="210776EF" w14:textId="77777777" w:rsidR="00C76D40" w:rsidRPr="00981EEE" w:rsidRDefault="00C76D40" w:rsidP="00C76D40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Officiate at weddings and funerals as requested by members and provide counseling, spiritual needs, and encouragement.</w:t>
      </w:r>
    </w:p>
    <w:p w14:paraId="366A6320" w14:textId="77777777" w:rsidR="00C76D40" w:rsidRDefault="00C76D40" w:rsidP="00C76D40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Spend significant time in prayer and Bible study.</w:t>
      </w:r>
    </w:p>
    <w:p w14:paraId="2A699439" w14:textId="77777777" w:rsidR="00C76D40" w:rsidRDefault="00C76D40" w:rsidP="00C76D40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Provide premarital counseling, counseling regarding salvation and spiritual issues and other counseling for church member as time permits.</w:t>
      </w:r>
    </w:p>
    <w:p w14:paraId="2F682121" w14:textId="77777777" w:rsidR="00C76D40" w:rsidRDefault="00C76D40" w:rsidP="00C76D40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Oversee church discipline and manage conflict in the church. Seek to reconcile relationships and promote unity within the church.</w:t>
      </w:r>
    </w:p>
    <w:p w14:paraId="48CBC156" w14:textId="77777777" w:rsidR="00C76D40" w:rsidRPr="008864D2" w:rsidRDefault="00C76D40" w:rsidP="00C76D40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Perform ordinances of the Lord’s Supper and Baptism.</w:t>
      </w:r>
    </w:p>
    <w:p w14:paraId="4BC4CB9F" w14:textId="77777777" w:rsidR="00C76D40" w:rsidRDefault="00C76D40" w:rsidP="00C76D40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Provide leadership and vision for the church. Direct plans for ministry and church growth; develop and fine-tune the church structure based on the Biblical Principles of</w:t>
      </w:r>
      <w:r w:rsidRPr="00981EEE"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ministry.</w:t>
      </w:r>
    </w:p>
    <w:p w14:paraId="57C46242" w14:textId="77777777" w:rsidR="00C76D40" w:rsidRPr="00981EEE" w:rsidRDefault="00C76D40" w:rsidP="00C76D40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Be active in the community and the First Coast Church Association.</w:t>
      </w:r>
    </w:p>
    <w:p w14:paraId="23FA7377" w14:textId="77777777" w:rsidR="00C76D40" w:rsidRPr="008864D2" w:rsidRDefault="00C76D40" w:rsidP="00C76D40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sz w:val="22"/>
          <w:szCs w:val="22"/>
        </w:rPr>
        <w:t>Participate in evangelism efforts through preaching and giving invitations during worship services, revival and other special services, visitations, and other outreach efforts.</w:t>
      </w:r>
    </w:p>
    <w:p w14:paraId="5BF969FA" w14:textId="77777777" w:rsidR="00B85EA6" w:rsidRDefault="00B85EA6" w:rsidP="00C76D40">
      <w:pPr>
        <w:rPr>
          <w:rFonts w:ascii="Microsoft Sans Serif" w:hAnsi="Microsoft Sans Serif" w:cs="Microsoft Sans Serif"/>
        </w:rPr>
        <w:sectPr w:rsidR="00B85EA6" w:rsidSect="00F42814">
          <w:headerReference w:type="default" r:id="rId8"/>
          <w:footerReference w:type="default" r:id="rId9"/>
          <w:pgSz w:w="12240" w:h="15840"/>
          <w:pgMar w:top="245" w:right="1008" w:bottom="1440" w:left="1440" w:header="274" w:footer="288" w:gutter="0"/>
          <w:cols w:space="720"/>
          <w:docGrid w:linePitch="360"/>
        </w:sectPr>
      </w:pPr>
    </w:p>
    <w:p w14:paraId="5A2C6EE0" w14:textId="77777777" w:rsidR="00C76D40" w:rsidRDefault="00C76D40" w:rsidP="00C76D40">
      <w:pPr>
        <w:rPr>
          <w:rFonts w:ascii="Microsoft Sans Serif" w:hAnsi="Microsoft Sans Serif" w:cs="Microsoft Sans Serif"/>
        </w:rPr>
      </w:pPr>
    </w:p>
    <w:p w14:paraId="75A66EA0" w14:textId="77777777" w:rsidR="00C76D40" w:rsidRDefault="00C76D40" w:rsidP="00C76D40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Expectations:</w:t>
      </w:r>
    </w:p>
    <w:p w14:paraId="0CEED582" w14:textId="77777777" w:rsidR="00C76D40" w:rsidRDefault="00C76D40" w:rsidP="00C76D40">
      <w:pPr>
        <w:rPr>
          <w:rFonts w:ascii="Microsoft Sans Serif" w:hAnsi="Microsoft Sans Serif" w:cs="Microsoft Sans Serif"/>
        </w:rPr>
      </w:pPr>
    </w:p>
    <w:p w14:paraId="41818690" w14:textId="77777777" w:rsidR="00C76D40" w:rsidRPr="00981EEE" w:rsidRDefault="00C76D40" w:rsidP="00C76D40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 w:rsidRPr="00981EEE">
        <w:rPr>
          <w:rFonts w:ascii="Microsoft Sans Serif" w:hAnsi="Microsoft Sans Serif" w:cs="Microsoft Sans Serif"/>
          <w:sz w:val="22"/>
          <w:szCs w:val="22"/>
        </w:rPr>
        <w:t>Arrive 45 minutes prior to the beginning of any scheduled</w:t>
      </w:r>
      <w:r>
        <w:rPr>
          <w:rFonts w:ascii="Microsoft Sans Serif" w:hAnsi="Microsoft Sans Serif" w:cs="Microsoft Sans Serif"/>
          <w:sz w:val="22"/>
          <w:szCs w:val="22"/>
        </w:rPr>
        <w:t xml:space="preserve"> service and obligations</w:t>
      </w:r>
      <w:r w:rsidRPr="00981EEE">
        <w:rPr>
          <w:rFonts w:ascii="Microsoft Sans Serif" w:hAnsi="Microsoft Sans Serif" w:cs="Microsoft Sans Serif"/>
          <w:sz w:val="22"/>
          <w:szCs w:val="22"/>
        </w:rPr>
        <w:t xml:space="preserve"> to ensure the necessary support staff and items are in place. (</w:t>
      </w:r>
      <w:proofErr w:type="gramStart"/>
      <w:r w:rsidRPr="00981EEE">
        <w:rPr>
          <w:rFonts w:ascii="Microsoft Sans Serif" w:hAnsi="Microsoft Sans Serif" w:cs="Microsoft Sans Serif"/>
          <w:sz w:val="22"/>
          <w:szCs w:val="22"/>
        </w:rPr>
        <w:t>i.e.</w:t>
      </w:r>
      <w:proofErr w:type="gramEnd"/>
      <w:r w:rsidRPr="00981EEE">
        <w:rPr>
          <w:rFonts w:ascii="Microsoft Sans Serif" w:hAnsi="Microsoft Sans Serif" w:cs="Microsoft Sans Serif"/>
          <w:sz w:val="22"/>
          <w:szCs w:val="22"/>
        </w:rPr>
        <w:t xml:space="preserve"> Sunday 8:30 am</w:t>
      </w:r>
      <w:r>
        <w:rPr>
          <w:rFonts w:ascii="Microsoft Sans Serif" w:hAnsi="Microsoft Sans Serif" w:cs="Microsoft Sans Serif"/>
          <w:sz w:val="22"/>
          <w:szCs w:val="22"/>
        </w:rPr>
        <w:t>;</w:t>
      </w:r>
      <w:r w:rsidRPr="00981EEE">
        <w:rPr>
          <w:rFonts w:ascii="Microsoft Sans Serif" w:hAnsi="Microsoft Sans Serif" w:cs="Microsoft Sans Serif"/>
          <w:sz w:val="22"/>
          <w:szCs w:val="22"/>
        </w:rPr>
        <w:t xml:space="preserve"> Wednesday 6:00 pm</w:t>
      </w:r>
      <w:r>
        <w:rPr>
          <w:rFonts w:ascii="Microsoft Sans Serif" w:hAnsi="Microsoft Sans Serif" w:cs="Microsoft Sans Serif"/>
          <w:sz w:val="22"/>
          <w:szCs w:val="22"/>
        </w:rPr>
        <w:t xml:space="preserve"> and Sunday evenings</w:t>
      </w:r>
      <w:r w:rsidRPr="00981EEE">
        <w:rPr>
          <w:rFonts w:ascii="Microsoft Sans Serif" w:hAnsi="Microsoft Sans Serif" w:cs="Microsoft Sans Serif"/>
          <w:sz w:val="22"/>
          <w:szCs w:val="22"/>
        </w:rPr>
        <w:t>)</w:t>
      </w:r>
    </w:p>
    <w:p w14:paraId="21140DD8" w14:textId="77777777" w:rsidR="00C76D40" w:rsidRPr="00981EEE" w:rsidRDefault="00C76D40" w:rsidP="00C76D40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 w:rsidRPr="00981EEE">
        <w:rPr>
          <w:rFonts w:ascii="Microsoft Sans Serif" w:hAnsi="Microsoft Sans Serif" w:cs="Microsoft Sans Serif"/>
          <w:sz w:val="22"/>
          <w:szCs w:val="22"/>
        </w:rPr>
        <w:t>Grow Jones Road Baptist Church in meaningful ways.</w:t>
      </w:r>
    </w:p>
    <w:p w14:paraId="1963CE8B" w14:textId="77777777" w:rsidR="00C76D40" w:rsidRDefault="00C76D40" w:rsidP="00C76D40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Meet with the Staff individually</w:t>
      </w:r>
      <w:r w:rsidRPr="00981EEE"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 xml:space="preserve">to </w:t>
      </w:r>
      <w:r w:rsidRPr="00981EEE">
        <w:rPr>
          <w:rFonts w:ascii="Microsoft Sans Serif" w:hAnsi="Microsoft Sans Serif" w:cs="Microsoft Sans Serif"/>
          <w:sz w:val="22"/>
          <w:szCs w:val="22"/>
        </w:rPr>
        <w:t xml:space="preserve">provide encouragement, direction, support and challenge toward holiness and righteousness. </w:t>
      </w:r>
    </w:p>
    <w:p w14:paraId="24F77161" w14:textId="77777777" w:rsidR="00C76D40" w:rsidRPr="00981EEE" w:rsidRDefault="00C76D40" w:rsidP="00C76D40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Conduct monthly staff meetings to discuss plans, directions, and support for the team.</w:t>
      </w:r>
    </w:p>
    <w:p w14:paraId="43C569A2" w14:textId="77777777" w:rsidR="00C76D40" w:rsidRDefault="00C76D40" w:rsidP="00C76D40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 w:rsidRPr="00981EEE">
        <w:rPr>
          <w:rFonts w:ascii="Microsoft Sans Serif" w:hAnsi="Microsoft Sans Serif" w:cs="Microsoft Sans Serif"/>
          <w:sz w:val="22"/>
          <w:szCs w:val="22"/>
        </w:rPr>
        <w:t xml:space="preserve">Attend </w:t>
      </w:r>
      <w:r>
        <w:rPr>
          <w:rFonts w:ascii="Microsoft Sans Serif" w:hAnsi="Microsoft Sans Serif" w:cs="Microsoft Sans Serif"/>
          <w:sz w:val="22"/>
          <w:szCs w:val="22"/>
        </w:rPr>
        <w:t xml:space="preserve">all </w:t>
      </w:r>
      <w:r w:rsidRPr="00981EEE">
        <w:rPr>
          <w:rFonts w:ascii="Microsoft Sans Serif" w:hAnsi="Microsoft Sans Serif" w:cs="Microsoft Sans Serif"/>
          <w:sz w:val="22"/>
          <w:szCs w:val="22"/>
        </w:rPr>
        <w:t>worship services, prayer service, and special meetings</w:t>
      </w:r>
      <w:r>
        <w:rPr>
          <w:rFonts w:ascii="Microsoft Sans Serif" w:hAnsi="Microsoft Sans Serif" w:cs="Microsoft Sans Serif"/>
          <w:sz w:val="22"/>
          <w:szCs w:val="22"/>
        </w:rPr>
        <w:t>.</w:t>
      </w:r>
    </w:p>
    <w:p w14:paraId="07724C10" w14:textId="77777777" w:rsidR="00C76D40" w:rsidRDefault="00C76D40" w:rsidP="00C76D40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Meet with the Deacons monthly to discuss plans, directions, training, and support.</w:t>
      </w:r>
    </w:p>
    <w:p w14:paraId="46DCBDFB" w14:textId="77777777" w:rsidR="00C76D40" w:rsidRPr="00981EEE" w:rsidRDefault="00C76D40" w:rsidP="00C76D40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 w:rsidRPr="00981EEE">
        <w:rPr>
          <w:rFonts w:ascii="Microsoft Sans Serif" w:hAnsi="Microsoft Sans Serif" w:cs="Microsoft Sans Serif"/>
          <w:sz w:val="22"/>
          <w:szCs w:val="22"/>
        </w:rPr>
        <w:t>Present semi-annual ministry updates and goals for the coming year to the church.</w:t>
      </w:r>
    </w:p>
    <w:p w14:paraId="1D711A8E" w14:textId="77777777" w:rsidR="00C76D40" w:rsidRDefault="00C76D40" w:rsidP="00C76D40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 w:rsidRPr="00981EEE">
        <w:rPr>
          <w:rFonts w:ascii="Microsoft Sans Serif" w:hAnsi="Microsoft Sans Serif" w:cs="Microsoft Sans Serif"/>
          <w:sz w:val="22"/>
          <w:szCs w:val="22"/>
        </w:rPr>
        <w:t>Participate in a yearly job performance review</w:t>
      </w:r>
      <w:r>
        <w:rPr>
          <w:rFonts w:ascii="Microsoft Sans Serif" w:hAnsi="Microsoft Sans Serif" w:cs="Microsoft Sans Serif"/>
          <w:sz w:val="22"/>
          <w:szCs w:val="22"/>
        </w:rPr>
        <w:t xml:space="preserve"> for each employee as needed by the Personnel Committee.</w:t>
      </w:r>
    </w:p>
    <w:p w14:paraId="1714814C" w14:textId="77777777" w:rsidR="00C76D40" w:rsidRPr="008864D2" w:rsidRDefault="00C76D40" w:rsidP="00C76D40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81EEE">
        <w:rPr>
          <w:rFonts w:ascii="Microsoft Sans Serif" w:hAnsi="Microsoft Sans Serif" w:cs="Microsoft Sans Serif"/>
          <w:sz w:val="22"/>
          <w:szCs w:val="22"/>
        </w:rPr>
        <w:t xml:space="preserve">Set annual goals for </w:t>
      </w:r>
      <w:r>
        <w:rPr>
          <w:rFonts w:ascii="Microsoft Sans Serif" w:hAnsi="Microsoft Sans Serif" w:cs="Microsoft Sans Serif"/>
          <w:sz w:val="22"/>
          <w:szCs w:val="22"/>
        </w:rPr>
        <w:t>Jones Road Baptist Church</w:t>
      </w:r>
      <w:r w:rsidRPr="00981EEE"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based on our</w:t>
      </w:r>
      <w:r w:rsidRPr="00981EEE">
        <w:rPr>
          <w:rFonts w:ascii="Microsoft Sans Serif" w:hAnsi="Microsoft Sans Serif" w:cs="Microsoft Sans Serif"/>
          <w:sz w:val="22"/>
          <w:szCs w:val="22"/>
        </w:rPr>
        <w:t xml:space="preserve"> vision and then evaluate how those goals were attained or modified during the year.</w:t>
      </w:r>
    </w:p>
    <w:p w14:paraId="08B0ED92" w14:textId="77777777" w:rsidR="00C76D40" w:rsidRPr="00D75E0E" w:rsidRDefault="00C76D40" w:rsidP="00C76D40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 w:rsidRPr="00D75E0E">
        <w:rPr>
          <w:rFonts w:ascii="Microsoft Sans Serif" w:hAnsi="Microsoft Sans Serif" w:cs="Microsoft Sans Serif"/>
          <w:sz w:val="22"/>
          <w:szCs w:val="22"/>
        </w:rPr>
        <w:t>Work with the finance team in preparing and maintaining the annual budget.</w:t>
      </w:r>
    </w:p>
    <w:p w14:paraId="0696ACEB" w14:textId="77777777" w:rsidR="00C76D40" w:rsidRPr="00981EEE" w:rsidRDefault="00C76D40" w:rsidP="00C76D40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Attend or have a staff member represent the ministry team in all committee meetings.</w:t>
      </w:r>
    </w:p>
    <w:p w14:paraId="5D7473A8" w14:textId="77777777" w:rsidR="00C76D40" w:rsidRPr="00981EEE" w:rsidRDefault="00C76D40" w:rsidP="00C76D40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T</w:t>
      </w:r>
      <w:r w:rsidRPr="00981EEE">
        <w:rPr>
          <w:rFonts w:ascii="Microsoft Sans Serif" w:hAnsi="Microsoft Sans Serif" w:cs="Microsoft Sans Serif"/>
          <w:sz w:val="22"/>
          <w:szCs w:val="22"/>
        </w:rPr>
        <w:t xml:space="preserve">here will be a 3-month review to determine if </w:t>
      </w:r>
      <w:r>
        <w:rPr>
          <w:rFonts w:ascii="Microsoft Sans Serif" w:hAnsi="Microsoft Sans Serif" w:cs="Microsoft Sans Serif"/>
          <w:sz w:val="22"/>
          <w:szCs w:val="22"/>
        </w:rPr>
        <w:t>you</w:t>
      </w:r>
      <w:r w:rsidRPr="00981EEE">
        <w:rPr>
          <w:rFonts w:ascii="Microsoft Sans Serif" w:hAnsi="Microsoft Sans Serif" w:cs="Microsoft Sans Serif"/>
          <w:sz w:val="22"/>
          <w:szCs w:val="22"/>
        </w:rPr>
        <w:t xml:space="preserve"> continue in the </w:t>
      </w:r>
      <w:r>
        <w:rPr>
          <w:rFonts w:ascii="Microsoft Sans Serif" w:hAnsi="Microsoft Sans Serif" w:cs="Microsoft Sans Serif"/>
          <w:sz w:val="22"/>
          <w:szCs w:val="22"/>
        </w:rPr>
        <w:t>current position and thereafter a yearly review from the Deacons and/or Personnel Committee as needed</w:t>
      </w:r>
      <w:r w:rsidRPr="00981EEE">
        <w:rPr>
          <w:rFonts w:ascii="Microsoft Sans Serif" w:hAnsi="Microsoft Sans Serif" w:cs="Microsoft Sans Serif"/>
          <w:sz w:val="22"/>
          <w:szCs w:val="22"/>
        </w:rPr>
        <w:t>.</w:t>
      </w:r>
    </w:p>
    <w:p w14:paraId="5785EE63" w14:textId="77777777" w:rsidR="00C76D40" w:rsidRDefault="00C76D40" w:rsidP="00C76D40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 w:rsidRPr="00981EEE">
        <w:rPr>
          <w:rFonts w:ascii="Microsoft Sans Serif" w:hAnsi="Microsoft Sans Serif" w:cs="Microsoft Sans Serif"/>
          <w:sz w:val="22"/>
          <w:szCs w:val="22"/>
        </w:rPr>
        <w:t>Must be able to give at least 30-day notice of resignation.</w:t>
      </w:r>
    </w:p>
    <w:p w14:paraId="3EA15883" w14:textId="6FA80690" w:rsidR="00C76D40" w:rsidRDefault="00C76D40" w:rsidP="00C76D40">
      <w:pPr>
        <w:rPr>
          <w:rFonts w:ascii="Microsoft Sans Serif" w:hAnsi="Microsoft Sans Serif" w:cs="Microsoft Sans Serif"/>
        </w:rPr>
      </w:pPr>
    </w:p>
    <w:p w14:paraId="1C10AF7C" w14:textId="77777777" w:rsidR="000F5EF7" w:rsidRDefault="000F5EF7" w:rsidP="00C76D40">
      <w:pPr>
        <w:rPr>
          <w:rFonts w:ascii="Microsoft Sans Serif" w:hAnsi="Microsoft Sans Serif" w:cs="Microsoft Sans Serif"/>
        </w:rPr>
      </w:pPr>
    </w:p>
    <w:tbl>
      <w:tblPr>
        <w:tblW w:w="1071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970"/>
        <w:gridCol w:w="270"/>
        <w:gridCol w:w="1530"/>
        <w:gridCol w:w="3600"/>
      </w:tblGrid>
      <w:tr w:rsidR="00C76D40" w:rsidRPr="00BA7C03" w14:paraId="39850A67" w14:textId="77777777" w:rsidTr="006004AF">
        <w:trPr>
          <w:trHeight w:val="329"/>
        </w:trPr>
        <w:tc>
          <w:tcPr>
            <w:tcW w:w="2340" w:type="dxa"/>
            <w:shd w:val="clear" w:color="auto" w:fill="F2F2F2"/>
          </w:tcPr>
          <w:p w14:paraId="4ECD70F5" w14:textId="77777777" w:rsidR="00C76D40" w:rsidRPr="00BA7C03" w:rsidRDefault="00C76D40" w:rsidP="005B1509">
            <w:pPr>
              <w:spacing w:before="40" w:after="20"/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</w:pPr>
            <w:r w:rsidRPr="00BA7C03"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  <w:t>Job Title:</w:t>
            </w:r>
          </w:p>
        </w:tc>
        <w:tc>
          <w:tcPr>
            <w:tcW w:w="2970" w:type="dxa"/>
          </w:tcPr>
          <w:p w14:paraId="3A7338E7" w14:textId="77777777" w:rsidR="00C76D40" w:rsidRPr="00BA7C03" w:rsidRDefault="00C76D40" w:rsidP="005B1509">
            <w:pPr>
              <w:spacing w:before="60" w:after="20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Senior Pastor</w:t>
            </w:r>
          </w:p>
        </w:tc>
        <w:tc>
          <w:tcPr>
            <w:tcW w:w="1800" w:type="dxa"/>
            <w:gridSpan w:val="2"/>
            <w:shd w:val="clear" w:color="auto" w:fill="F2F2F2"/>
          </w:tcPr>
          <w:p w14:paraId="715ABDD9" w14:textId="77777777" w:rsidR="00C76D40" w:rsidRPr="00BA7C03" w:rsidRDefault="00C76D40" w:rsidP="005B1509">
            <w:pPr>
              <w:spacing w:before="40" w:after="20"/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</w:pPr>
            <w:r w:rsidRPr="00BA7C03"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  <w:t>Accountable to:</w:t>
            </w:r>
          </w:p>
        </w:tc>
        <w:tc>
          <w:tcPr>
            <w:tcW w:w="3600" w:type="dxa"/>
          </w:tcPr>
          <w:p w14:paraId="4132160F" w14:textId="77777777" w:rsidR="00C76D40" w:rsidRPr="00BA7C03" w:rsidRDefault="00C76D40" w:rsidP="005B1509">
            <w:pPr>
              <w:spacing w:before="60" w:after="20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GOD, Deacons, and Personnel Committee </w:t>
            </w:r>
          </w:p>
        </w:tc>
      </w:tr>
      <w:tr w:rsidR="00C76D40" w:rsidRPr="00BA7C03" w14:paraId="5443E89B" w14:textId="77777777" w:rsidTr="006004AF">
        <w:trPr>
          <w:trHeight w:val="329"/>
        </w:trPr>
        <w:tc>
          <w:tcPr>
            <w:tcW w:w="2340" w:type="dxa"/>
            <w:shd w:val="clear" w:color="auto" w:fill="F2F2F2"/>
          </w:tcPr>
          <w:p w14:paraId="3FECD9CD" w14:textId="77777777" w:rsidR="00C76D40" w:rsidRPr="00BA7C03" w:rsidRDefault="00C76D40" w:rsidP="005B1509">
            <w:pPr>
              <w:spacing w:before="40" w:after="20"/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</w:pPr>
            <w:r w:rsidRPr="00BA7C03"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  <w:t>Department/Group:</w:t>
            </w:r>
          </w:p>
        </w:tc>
        <w:tc>
          <w:tcPr>
            <w:tcW w:w="2970" w:type="dxa"/>
          </w:tcPr>
          <w:p w14:paraId="7C6C52C7" w14:textId="77777777" w:rsidR="00C76D40" w:rsidRPr="00BA7C03" w:rsidRDefault="00C76D40" w:rsidP="005B1509">
            <w:pPr>
              <w:spacing w:before="60" w:after="20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General Staff/administration</w:t>
            </w:r>
          </w:p>
        </w:tc>
        <w:tc>
          <w:tcPr>
            <w:tcW w:w="1800" w:type="dxa"/>
            <w:gridSpan w:val="2"/>
            <w:shd w:val="clear" w:color="auto" w:fill="F2F2F2"/>
          </w:tcPr>
          <w:p w14:paraId="62B09D2B" w14:textId="77777777" w:rsidR="00C76D40" w:rsidRPr="00BA7C03" w:rsidRDefault="00C76D40" w:rsidP="005B1509">
            <w:pPr>
              <w:spacing w:before="40" w:after="20"/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</w:pPr>
            <w:r w:rsidRPr="00BA7C03"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  <w:t>Spiritual Gifts:</w:t>
            </w:r>
          </w:p>
        </w:tc>
        <w:tc>
          <w:tcPr>
            <w:tcW w:w="3600" w:type="dxa"/>
          </w:tcPr>
          <w:p w14:paraId="2C8A64A5" w14:textId="77777777" w:rsidR="00C76D40" w:rsidRPr="00BA7C03" w:rsidRDefault="00C76D40" w:rsidP="005B1509">
            <w:pPr>
              <w:spacing w:before="60" w:after="20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Administration • Exhortation • Pastor/Shepherd • Teaching • Evangelism</w:t>
            </w:r>
          </w:p>
        </w:tc>
      </w:tr>
      <w:tr w:rsidR="00C76D40" w:rsidRPr="00BA7C03" w14:paraId="2CC54922" w14:textId="77777777" w:rsidTr="006004AF">
        <w:trPr>
          <w:trHeight w:val="329"/>
        </w:trPr>
        <w:tc>
          <w:tcPr>
            <w:tcW w:w="2340" w:type="dxa"/>
            <w:shd w:val="clear" w:color="auto" w:fill="F2F2F2"/>
          </w:tcPr>
          <w:p w14:paraId="4C3F53E8" w14:textId="77777777" w:rsidR="00C76D40" w:rsidRPr="00BA7C03" w:rsidRDefault="00C76D40" w:rsidP="005B1509">
            <w:pPr>
              <w:spacing w:before="40" w:after="20"/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</w:pPr>
            <w:r w:rsidRPr="00BA7C03"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  <w:t>Location:</w:t>
            </w:r>
          </w:p>
        </w:tc>
        <w:tc>
          <w:tcPr>
            <w:tcW w:w="2970" w:type="dxa"/>
          </w:tcPr>
          <w:p w14:paraId="3482BDB4" w14:textId="77777777" w:rsidR="00C76D40" w:rsidRPr="00BA7C03" w:rsidRDefault="00C76D40" w:rsidP="005B1509">
            <w:pPr>
              <w:spacing w:before="60" w:after="20"/>
              <w:rPr>
                <w:rFonts w:ascii="Calibri" w:eastAsia="Calibri" w:hAnsi="Calibri"/>
                <w:sz w:val="20"/>
                <w:szCs w:val="22"/>
              </w:rPr>
            </w:pPr>
            <w:r w:rsidRPr="00BA7C03">
              <w:rPr>
                <w:rFonts w:ascii="Calibri" w:eastAsia="Calibri" w:hAnsi="Calibri"/>
                <w:sz w:val="20"/>
                <w:szCs w:val="22"/>
              </w:rPr>
              <w:t>Jones Road Baptist Church</w:t>
            </w:r>
          </w:p>
        </w:tc>
        <w:tc>
          <w:tcPr>
            <w:tcW w:w="1800" w:type="dxa"/>
            <w:gridSpan w:val="2"/>
            <w:shd w:val="clear" w:color="auto" w:fill="F2F2F2"/>
          </w:tcPr>
          <w:p w14:paraId="16B474BD" w14:textId="77777777" w:rsidR="00C76D40" w:rsidRPr="00BA7C03" w:rsidRDefault="00C76D40" w:rsidP="005B1509">
            <w:pPr>
              <w:spacing w:before="40" w:after="20"/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</w:pPr>
            <w:r w:rsidRPr="00BA7C03"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  <w:t>Ministry Target:</w:t>
            </w:r>
          </w:p>
        </w:tc>
        <w:tc>
          <w:tcPr>
            <w:tcW w:w="3600" w:type="dxa"/>
          </w:tcPr>
          <w:p w14:paraId="23EF420A" w14:textId="77777777" w:rsidR="00C76D40" w:rsidRPr="00BA7C03" w:rsidRDefault="00C76D40" w:rsidP="005B1509">
            <w:pPr>
              <w:spacing w:before="60" w:after="20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Congregation and community</w:t>
            </w:r>
          </w:p>
        </w:tc>
      </w:tr>
      <w:tr w:rsidR="00C76D40" w:rsidRPr="00BA7C03" w14:paraId="277506F0" w14:textId="77777777" w:rsidTr="006004AF">
        <w:trPr>
          <w:trHeight w:val="317"/>
        </w:trPr>
        <w:tc>
          <w:tcPr>
            <w:tcW w:w="2340" w:type="dxa"/>
            <w:shd w:val="clear" w:color="auto" w:fill="F2F2F2"/>
          </w:tcPr>
          <w:p w14:paraId="27936C7A" w14:textId="73686BA3" w:rsidR="00C76D40" w:rsidRPr="00BA7C03" w:rsidRDefault="00C76D40" w:rsidP="005B1509">
            <w:pPr>
              <w:spacing w:before="40" w:after="20"/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</w:pPr>
          </w:p>
        </w:tc>
        <w:tc>
          <w:tcPr>
            <w:tcW w:w="2970" w:type="dxa"/>
          </w:tcPr>
          <w:p w14:paraId="5DB556F7" w14:textId="036FCF18" w:rsidR="00C76D40" w:rsidRPr="00BA7C03" w:rsidRDefault="00C76D40" w:rsidP="005B1509">
            <w:pPr>
              <w:spacing w:before="60" w:after="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10D628FC" w14:textId="40C5E85B" w:rsidR="00C76D40" w:rsidRPr="00BA7C03" w:rsidRDefault="00C76D40" w:rsidP="005B1509">
            <w:pPr>
              <w:spacing w:before="40" w:after="20"/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</w:pPr>
          </w:p>
        </w:tc>
        <w:tc>
          <w:tcPr>
            <w:tcW w:w="3600" w:type="dxa"/>
          </w:tcPr>
          <w:p w14:paraId="02EF0A91" w14:textId="6DA07C1A" w:rsidR="00C76D40" w:rsidRPr="00BA7C03" w:rsidRDefault="00C76D40" w:rsidP="005B1509">
            <w:pPr>
              <w:spacing w:before="60" w:after="20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C76D40" w:rsidRPr="00BA7C03" w14:paraId="697C95DD" w14:textId="77777777" w:rsidTr="006004AF">
        <w:trPr>
          <w:trHeight w:val="329"/>
        </w:trPr>
        <w:tc>
          <w:tcPr>
            <w:tcW w:w="2340" w:type="dxa"/>
            <w:shd w:val="clear" w:color="auto" w:fill="F2F2F2"/>
          </w:tcPr>
          <w:p w14:paraId="4F97E9C0" w14:textId="77777777" w:rsidR="00C76D40" w:rsidRPr="00BA7C03" w:rsidRDefault="00C76D40" w:rsidP="005B1509">
            <w:pPr>
              <w:spacing w:before="40" w:after="20"/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</w:pPr>
            <w:r w:rsidRPr="00BA7C03"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  <w:t>HR Contact:</w:t>
            </w:r>
          </w:p>
        </w:tc>
        <w:tc>
          <w:tcPr>
            <w:tcW w:w="2970" w:type="dxa"/>
          </w:tcPr>
          <w:p w14:paraId="11EF3CF3" w14:textId="77777777" w:rsidR="00C76D40" w:rsidRPr="00BA7C03" w:rsidRDefault="00C76D40" w:rsidP="005B1509">
            <w:pPr>
              <w:spacing w:before="60" w:after="20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Personnel</w:t>
            </w:r>
            <w:r w:rsidRPr="00BA7C03">
              <w:rPr>
                <w:rFonts w:ascii="Calibri" w:eastAsia="Calibri" w:hAnsi="Calibri"/>
                <w:sz w:val="20"/>
                <w:szCs w:val="22"/>
              </w:rPr>
              <w:t xml:space="preserve"> Committee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2201F3B8" w14:textId="77777777" w:rsidR="00C76D40" w:rsidRPr="00014A7F" w:rsidRDefault="00C76D40" w:rsidP="005B1509">
            <w:pPr>
              <w:spacing w:before="40" w:after="20"/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  <w:t>Position Filled By:</w:t>
            </w:r>
          </w:p>
        </w:tc>
        <w:tc>
          <w:tcPr>
            <w:tcW w:w="3600" w:type="dxa"/>
          </w:tcPr>
          <w:p w14:paraId="3FEFB196" w14:textId="77777777" w:rsidR="00C76D40" w:rsidRPr="00BA7C03" w:rsidRDefault="00C76D40" w:rsidP="005B1509">
            <w:pPr>
              <w:spacing w:before="60" w:after="20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Required church membership at JRBC</w:t>
            </w:r>
          </w:p>
        </w:tc>
      </w:tr>
      <w:tr w:rsidR="00C76D40" w:rsidRPr="00BA7C03" w14:paraId="03DFC004" w14:textId="77777777" w:rsidTr="006004AF">
        <w:trPr>
          <w:trHeight w:val="329"/>
        </w:trPr>
        <w:tc>
          <w:tcPr>
            <w:tcW w:w="2340" w:type="dxa"/>
            <w:shd w:val="clear" w:color="auto" w:fill="F2F2F2"/>
          </w:tcPr>
          <w:p w14:paraId="6B8E3F56" w14:textId="77777777" w:rsidR="00C76D40" w:rsidRPr="00BA7C03" w:rsidRDefault="00C76D40" w:rsidP="005B1509">
            <w:pPr>
              <w:spacing w:before="40" w:after="20"/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  <w:t>Best Character Traits</w:t>
            </w:r>
          </w:p>
        </w:tc>
        <w:tc>
          <w:tcPr>
            <w:tcW w:w="2970" w:type="dxa"/>
          </w:tcPr>
          <w:p w14:paraId="4B20B057" w14:textId="77777777" w:rsidR="00C76D40" w:rsidRPr="00BA7C03" w:rsidRDefault="00C76D40" w:rsidP="005B1509">
            <w:pPr>
              <w:spacing w:before="60" w:after="20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Genuine • Honest • Faithful • Compassion • People Person </w:t>
            </w:r>
          </w:p>
        </w:tc>
        <w:tc>
          <w:tcPr>
            <w:tcW w:w="1800" w:type="dxa"/>
            <w:gridSpan w:val="2"/>
            <w:shd w:val="clear" w:color="auto" w:fill="D9D9D9"/>
          </w:tcPr>
          <w:p w14:paraId="4019DB3D" w14:textId="77777777" w:rsidR="00C76D40" w:rsidRPr="00BA7C03" w:rsidRDefault="00C76D40" w:rsidP="005B1509">
            <w:pPr>
              <w:spacing w:before="40" w:after="20"/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</w:pPr>
          </w:p>
        </w:tc>
        <w:tc>
          <w:tcPr>
            <w:tcW w:w="3600" w:type="dxa"/>
          </w:tcPr>
          <w:p w14:paraId="3AFC80A3" w14:textId="77777777" w:rsidR="00C76D40" w:rsidRPr="00BA7C03" w:rsidRDefault="00C76D40" w:rsidP="005B1509">
            <w:pPr>
              <w:spacing w:before="60" w:after="20"/>
              <w:rPr>
                <w:rFonts w:ascii="Calibri" w:eastAsia="Calibri" w:hAnsi="Calibri"/>
                <w:sz w:val="20"/>
                <w:szCs w:val="22"/>
              </w:rPr>
            </w:pPr>
            <w:r w:rsidRPr="00BA7C03">
              <w:rPr>
                <w:rFonts w:ascii="Calibri" w:eastAsia="Calibri" w:hAnsi="Calibri"/>
                <w:sz w:val="20"/>
                <w:szCs w:val="22"/>
              </w:rPr>
              <w:t>N/A</w:t>
            </w:r>
          </w:p>
        </w:tc>
      </w:tr>
      <w:tr w:rsidR="00C76D40" w:rsidRPr="00BA7C03" w14:paraId="3F939BD0" w14:textId="77777777" w:rsidTr="006004AF">
        <w:trPr>
          <w:trHeight w:val="329"/>
        </w:trPr>
        <w:tc>
          <w:tcPr>
            <w:tcW w:w="2340" w:type="dxa"/>
            <w:shd w:val="clear" w:color="auto" w:fill="F2F2F2"/>
          </w:tcPr>
          <w:p w14:paraId="39D601EA" w14:textId="77777777" w:rsidR="00C76D40" w:rsidRPr="00BA7C03" w:rsidRDefault="00C76D40" w:rsidP="005B1509">
            <w:pPr>
              <w:spacing w:before="40" w:after="20"/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</w:pPr>
            <w:r w:rsidRPr="00BA7C03"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  <w:t>Minimum Maturity Level</w:t>
            </w:r>
          </w:p>
        </w:tc>
        <w:tc>
          <w:tcPr>
            <w:tcW w:w="8370" w:type="dxa"/>
            <w:gridSpan w:val="4"/>
          </w:tcPr>
          <w:p w14:paraId="62144B24" w14:textId="77777777" w:rsidR="00C76D40" w:rsidRPr="00BA7C03" w:rsidRDefault="00C76D40" w:rsidP="005B1509">
            <w:pPr>
              <w:spacing w:before="60" w:after="20"/>
              <w:rPr>
                <w:rFonts w:ascii="Calibri" w:eastAsia="Calibri" w:hAnsi="Calibri"/>
                <w:sz w:val="20"/>
                <w:szCs w:val="22"/>
              </w:rPr>
            </w:pPr>
            <w:r w:rsidRPr="00BA7C03">
              <w:rPr>
                <w:rFonts w:ascii="Calibri" w:eastAsia="Calibri" w:hAnsi="Calibri"/>
                <w:sz w:val="20"/>
                <w:szCs w:val="22"/>
              </w:rPr>
              <w:t>Stable, maturing Christian</w:t>
            </w:r>
            <w:r>
              <w:rPr>
                <w:rFonts w:ascii="Calibri" w:eastAsia="Calibri" w:hAnsi="Calibri"/>
                <w:sz w:val="20"/>
                <w:szCs w:val="22"/>
              </w:rPr>
              <w:t>. Must be obedient in tithe and attendance</w:t>
            </w:r>
          </w:p>
        </w:tc>
      </w:tr>
      <w:tr w:rsidR="00C76D40" w:rsidRPr="00BA7C03" w14:paraId="0DACF3C3" w14:textId="77777777" w:rsidTr="006004AF">
        <w:trPr>
          <w:trHeight w:val="305"/>
        </w:trPr>
        <w:tc>
          <w:tcPr>
            <w:tcW w:w="10710" w:type="dxa"/>
            <w:gridSpan w:val="5"/>
            <w:shd w:val="clear" w:color="auto" w:fill="D9D9D9"/>
          </w:tcPr>
          <w:p w14:paraId="1CCD5E72" w14:textId="77777777" w:rsidR="00C76D40" w:rsidRPr="00BA7C03" w:rsidRDefault="00C76D40" w:rsidP="005B1509">
            <w:pPr>
              <w:spacing w:before="40" w:after="20"/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</w:pPr>
            <w:r w:rsidRPr="00BA7C03"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  <w:t>Applications Accepted By:  JRBC – Person</w:t>
            </w:r>
            <w:r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  <w:t>ne</w:t>
            </w:r>
            <w:r w:rsidRPr="00BA7C03"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  <w:t>l Committe</w:t>
            </w:r>
            <w:r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  <w:t>e</w:t>
            </w:r>
          </w:p>
        </w:tc>
      </w:tr>
      <w:tr w:rsidR="00C76D40" w:rsidRPr="00BA7C03" w14:paraId="1F6D478E" w14:textId="77777777" w:rsidTr="00F42814">
        <w:trPr>
          <w:trHeight w:val="1781"/>
        </w:trPr>
        <w:tc>
          <w:tcPr>
            <w:tcW w:w="5580" w:type="dxa"/>
            <w:gridSpan w:val="3"/>
            <w:tcBorders>
              <w:bottom w:val="single" w:sz="4" w:space="0" w:color="000000"/>
            </w:tcBorders>
          </w:tcPr>
          <w:p w14:paraId="3F104A18" w14:textId="77777777" w:rsidR="00C76D40" w:rsidRPr="00F42814" w:rsidRDefault="00C76D40" w:rsidP="005B1509">
            <w:pPr>
              <w:spacing w:before="120" w:after="120"/>
              <w:rPr>
                <w:rFonts w:ascii="Calibri" w:eastAsia="Calibri" w:hAnsi="Calibri"/>
                <w:b/>
                <w:color w:val="262626"/>
                <w:sz w:val="16"/>
                <w:szCs w:val="18"/>
              </w:rPr>
            </w:pPr>
            <w:r w:rsidRPr="00BA7C03"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  <w:t>E-mail:</w:t>
            </w:r>
          </w:p>
          <w:p w14:paraId="6EF754C8" w14:textId="77777777" w:rsidR="00C76D40" w:rsidRPr="00BA7C03" w:rsidRDefault="00C76D40" w:rsidP="005B1509">
            <w:pPr>
              <w:spacing w:before="60" w:after="20"/>
              <w:rPr>
                <w:rFonts w:ascii="Calibri" w:eastAsia="Calibri" w:hAnsi="Calibri"/>
                <w:color w:val="262626"/>
                <w:sz w:val="20"/>
                <w:szCs w:val="22"/>
              </w:rPr>
            </w:pPr>
            <w:r>
              <w:rPr>
                <w:rFonts w:ascii="Calibri" w:eastAsia="Calibri" w:hAnsi="Calibri"/>
                <w:color w:val="262626"/>
                <w:sz w:val="20"/>
                <w:szCs w:val="22"/>
              </w:rPr>
              <w:t>JonesRoadBC@comcast.net</w:t>
            </w:r>
          </w:p>
          <w:p w14:paraId="217C633C" w14:textId="77777777" w:rsidR="00C76D40" w:rsidRPr="00BA7C03" w:rsidRDefault="00C76D40" w:rsidP="005B1509">
            <w:pPr>
              <w:spacing w:before="60" w:after="20"/>
              <w:rPr>
                <w:rFonts w:ascii="Calibri" w:eastAsia="Calibri" w:hAnsi="Calibri"/>
                <w:color w:val="262626"/>
                <w:sz w:val="20"/>
                <w:szCs w:val="22"/>
              </w:rPr>
            </w:pPr>
            <w:r w:rsidRPr="00BA7C03"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  <w:t xml:space="preserve">Attention:  </w:t>
            </w:r>
            <w:r w:rsidRPr="00BA7C03">
              <w:rPr>
                <w:rFonts w:ascii="Calibri" w:eastAsia="Calibri" w:hAnsi="Calibri"/>
                <w:color w:val="262626"/>
                <w:sz w:val="20"/>
                <w:szCs w:val="22"/>
              </w:rPr>
              <w:t>Personnel Committee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</w:tcPr>
          <w:p w14:paraId="3BF7C1E6" w14:textId="77777777" w:rsidR="00C76D40" w:rsidRPr="00BA7C03" w:rsidRDefault="00C76D40" w:rsidP="005B1509">
            <w:pPr>
              <w:spacing w:before="120" w:after="120"/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</w:pPr>
            <w:r w:rsidRPr="00BA7C03">
              <w:rPr>
                <w:rFonts w:ascii="Calibri" w:eastAsia="Calibri" w:hAnsi="Calibri"/>
                <w:b/>
                <w:color w:val="262626"/>
                <w:sz w:val="20"/>
                <w:szCs w:val="22"/>
              </w:rPr>
              <w:t>Mail:</w:t>
            </w:r>
          </w:p>
          <w:p w14:paraId="2AD66AE0" w14:textId="77777777" w:rsidR="00C76D40" w:rsidRPr="00BA7C03" w:rsidRDefault="00C76D40" w:rsidP="005B1509">
            <w:pPr>
              <w:spacing w:before="60" w:after="20"/>
              <w:rPr>
                <w:rFonts w:ascii="Calibri" w:eastAsia="Calibri" w:hAnsi="Calibri"/>
                <w:color w:val="262626"/>
                <w:sz w:val="20"/>
                <w:szCs w:val="22"/>
              </w:rPr>
            </w:pPr>
            <w:r w:rsidRPr="00BA7C03">
              <w:rPr>
                <w:rFonts w:ascii="Calibri" w:eastAsia="Calibri" w:hAnsi="Calibri"/>
                <w:color w:val="262626"/>
                <w:sz w:val="20"/>
                <w:szCs w:val="22"/>
              </w:rPr>
              <w:t>Jones Road Baptist Church</w:t>
            </w:r>
          </w:p>
          <w:p w14:paraId="7ECED070" w14:textId="77777777" w:rsidR="00C76D40" w:rsidRPr="00BA7C03" w:rsidRDefault="00C76D40" w:rsidP="005B1509">
            <w:pPr>
              <w:spacing w:before="60" w:after="20"/>
              <w:rPr>
                <w:rFonts w:ascii="Calibri" w:eastAsia="Calibri" w:hAnsi="Calibri"/>
                <w:color w:val="262626"/>
                <w:sz w:val="20"/>
                <w:szCs w:val="22"/>
              </w:rPr>
            </w:pPr>
            <w:r w:rsidRPr="00BA7C03">
              <w:rPr>
                <w:rFonts w:ascii="Calibri" w:eastAsia="Calibri" w:hAnsi="Calibri"/>
                <w:color w:val="262626"/>
                <w:sz w:val="20"/>
                <w:szCs w:val="22"/>
              </w:rPr>
              <w:t>Attention: Person</w:t>
            </w:r>
            <w:r>
              <w:rPr>
                <w:rFonts w:ascii="Calibri" w:eastAsia="Calibri" w:hAnsi="Calibri"/>
                <w:color w:val="262626"/>
                <w:sz w:val="20"/>
                <w:szCs w:val="22"/>
              </w:rPr>
              <w:t>ne</w:t>
            </w:r>
            <w:r w:rsidRPr="00BA7C03">
              <w:rPr>
                <w:rFonts w:ascii="Calibri" w:eastAsia="Calibri" w:hAnsi="Calibri"/>
                <w:color w:val="262626"/>
                <w:sz w:val="20"/>
                <w:szCs w:val="22"/>
              </w:rPr>
              <w:t>l Committee</w:t>
            </w:r>
          </w:p>
          <w:p w14:paraId="5F1F5A50" w14:textId="77777777" w:rsidR="00C76D40" w:rsidRPr="00BA7C03" w:rsidRDefault="00C76D40" w:rsidP="005B1509">
            <w:pPr>
              <w:spacing w:before="60" w:after="20"/>
              <w:rPr>
                <w:rFonts w:ascii="Calibri" w:eastAsia="Calibri" w:hAnsi="Calibri"/>
                <w:color w:val="262626"/>
                <w:sz w:val="20"/>
                <w:szCs w:val="22"/>
              </w:rPr>
            </w:pPr>
            <w:r w:rsidRPr="00BA7C03">
              <w:rPr>
                <w:rFonts w:ascii="Calibri" w:eastAsia="Calibri" w:hAnsi="Calibri"/>
                <w:color w:val="262626"/>
                <w:sz w:val="20"/>
                <w:szCs w:val="22"/>
              </w:rPr>
              <w:t>2506 Jones Road</w:t>
            </w:r>
          </w:p>
          <w:p w14:paraId="50D89231" w14:textId="77777777" w:rsidR="00C76D40" w:rsidRPr="00BA7C03" w:rsidRDefault="00C76D40" w:rsidP="005B1509">
            <w:pPr>
              <w:spacing w:before="60" w:after="20"/>
              <w:rPr>
                <w:rFonts w:ascii="Calibri" w:eastAsia="Calibri" w:hAnsi="Calibri"/>
                <w:color w:val="262626"/>
                <w:sz w:val="20"/>
                <w:szCs w:val="22"/>
              </w:rPr>
            </w:pPr>
            <w:r w:rsidRPr="00BA7C03">
              <w:rPr>
                <w:rFonts w:ascii="Calibri" w:eastAsia="Calibri" w:hAnsi="Calibri"/>
                <w:color w:val="262626"/>
                <w:sz w:val="20"/>
                <w:szCs w:val="22"/>
              </w:rPr>
              <w:t>Jacksonville, FL  32220</w:t>
            </w:r>
          </w:p>
        </w:tc>
      </w:tr>
    </w:tbl>
    <w:p w14:paraId="0266F239" w14:textId="6AEAEA50" w:rsidR="004729C3" w:rsidRPr="00002B5E" w:rsidRDefault="004729C3" w:rsidP="00C27FDA">
      <w:pPr>
        <w:spacing w:line="259" w:lineRule="auto"/>
        <w:rPr>
          <w:rFonts w:asciiTheme="minorHAnsi" w:eastAsiaTheme="minorHAnsi" w:hAnsiTheme="minorHAnsi" w:cstheme="minorBidi"/>
        </w:rPr>
      </w:pPr>
    </w:p>
    <w:sectPr w:rsidR="004729C3" w:rsidRPr="00002B5E" w:rsidSect="00F42814">
      <w:headerReference w:type="default" r:id="rId10"/>
      <w:pgSz w:w="12240" w:h="15840"/>
      <w:pgMar w:top="245" w:right="1008" w:bottom="1440" w:left="1440" w:header="27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D6FD" w14:textId="77777777" w:rsidR="00131CA4" w:rsidRDefault="00131CA4" w:rsidP="00207476">
      <w:r>
        <w:separator/>
      </w:r>
    </w:p>
  </w:endnote>
  <w:endnote w:type="continuationSeparator" w:id="0">
    <w:p w14:paraId="1ED22277" w14:textId="77777777" w:rsidR="00131CA4" w:rsidRDefault="00131CA4" w:rsidP="002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22A8" w14:textId="2A91E75D" w:rsidR="0086585F" w:rsidRPr="0032612A" w:rsidRDefault="0086585F" w:rsidP="0086585F">
    <w:pPr>
      <w:jc w:val="center"/>
      <w:rPr>
        <w:rFonts w:ascii="Arial Rounded MT Bold" w:hAnsi="Arial Rounded MT Bold"/>
        <w:sz w:val="22"/>
        <w:szCs w:val="22"/>
      </w:rPr>
    </w:pPr>
    <w:r w:rsidRPr="0032612A">
      <w:rPr>
        <w:rFonts w:ascii="Microsoft Sans Serif" w:hAnsi="Microsoft Sans Serif" w:cs="Microsoft Sans Serif"/>
        <w:sz w:val="22"/>
        <w:szCs w:val="22"/>
      </w:rPr>
      <w:t>2506 Jones Road</w:t>
    </w:r>
    <w:r w:rsidR="004729C3">
      <w:rPr>
        <w:rFonts w:ascii="Microsoft Sans Serif" w:hAnsi="Microsoft Sans Serif" w:cs="Microsoft Sans Serif"/>
        <w:sz w:val="22"/>
        <w:szCs w:val="22"/>
      </w:rPr>
      <w:t xml:space="preserve">          </w:t>
    </w:r>
    <w:r>
      <w:rPr>
        <w:rFonts w:ascii="Microsoft Sans Serif" w:hAnsi="Microsoft Sans Serif" w:cs="Microsoft Sans Serif"/>
        <w:sz w:val="22"/>
        <w:szCs w:val="22"/>
      </w:rPr>
      <w:t>J</w:t>
    </w:r>
    <w:r w:rsidRPr="0032612A">
      <w:rPr>
        <w:rFonts w:ascii="Microsoft Sans Serif" w:hAnsi="Microsoft Sans Serif" w:cs="Microsoft Sans Serif"/>
        <w:sz w:val="22"/>
        <w:szCs w:val="22"/>
      </w:rPr>
      <w:t>acksonville, FL 32220</w:t>
    </w:r>
    <w:r w:rsidR="004729C3">
      <w:rPr>
        <w:rFonts w:ascii="Microsoft Sans Serif" w:hAnsi="Microsoft Sans Serif" w:cs="Microsoft Sans Serif"/>
        <w:sz w:val="22"/>
        <w:szCs w:val="22"/>
      </w:rPr>
      <w:t xml:space="preserve">          </w:t>
    </w:r>
    <w:r w:rsidRPr="0032612A">
      <w:rPr>
        <w:rFonts w:ascii="Microsoft Sans Serif" w:hAnsi="Microsoft Sans Serif" w:cs="Microsoft Sans Serif"/>
        <w:sz w:val="22"/>
        <w:szCs w:val="22"/>
      </w:rPr>
      <w:t xml:space="preserve">904.786.0646 </w:t>
    </w:r>
    <w:r w:rsidR="004729C3">
      <w:rPr>
        <w:rFonts w:ascii="Microsoft Sans Serif" w:hAnsi="Microsoft Sans Serif" w:cs="Microsoft Sans Serif"/>
        <w:sz w:val="22"/>
        <w:szCs w:val="22"/>
      </w:rPr>
      <w:t xml:space="preserve">          </w:t>
    </w:r>
    <w:hyperlink r:id="rId1" w:history="1">
      <w:r w:rsidR="004729C3" w:rsidRPr="000F17D8">
        <w:rPr>
          <w:rStyle w:val="Hyperlink"/>
          <w:rFonts w:ascii="Microsoft Sans Serif" w:hAnsi="Microsoft Sans Serif" w:cs="Microsoft Sans Serif"/>
          <w:sz w:val="22"/>
          <w:szCs w:val="22"/>
        </w:rPr>
        <w:t>www.jonesroadbc.org</w:t>
      </w:r>
    </w:hyperlink>
  </w:p>
  <w:p w14:paraId="3BF14406" w14:textId="77777777" w:rsidR="0086585F" w:rsidRDefault="00865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62E3" w14:textId="77777777" w:rsidR="00131CA4" w:rsidRDefault="00131CA4" w:rsidP="00207476">
      <w:r>
        <w:separator/>
      </w:r>
    </w:p>
  </w:footnote>
  <w:footnote w:type="continuationSeparator" w:id="0">
    <w:p w14:paraId="1815246A" w14:textId="77777777" w:rsidR="00131CA4" w:rsidRDefault="00131CA4" w:rsidP="0020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6FFD" w14:textId="36F56614" w:rsidR="00207476" w:rsidRDefault="004729C3" w:rsidP="0086585F">
    <w:pPr>
      <w:pStyle w:val="Header"/>
      <w:jc w:val="center"/>
    </w:pPr>
    <w:r>
      <w:rPr>
        <w:noProof/>
      </w:rPr>
      <w:drawing>
        <wp:inline distT="0" distB="0" distL="0" distR="0" wp14:anchorId="7F59ED18" wp14:editId="32FE1EEF">
          <wp:extent cx="1778298" cy="814388"/>
          <wp:effectExtent l="0" t="0" r="0" b="5080"/>
          <wp:docPr id="57" name="Picture 5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498" cy="842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4134E" w14:textId="77777777" w:rsidR="00207476" w:rsidRDefault="00207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696D" w14:textId="77777777" w:rsidR="000F5EF7" w:rsidRDefault="000F5EF7" w:rsidP="000F5EF7">
    <w:pPr>
      <w:pStyle w:val="Header"/>
      <w:jc w:val="center"/>
    </w:pPr>
    <w:r>
      <w:rPr>
        <w:noProof/>
      </w:rPr>
      <w:drawing>
        <wp:inline distT="0" distB="0" distL="0" distR="0" wp14:anchorId="0903B8CD" wp14:editId="6ED5521B">
          <wp:extent cx="1778298" cy="814388"/>
          <wp:effectExtent l="0" t="0" r="0" b="5080"/>
          <wp:docPr id="58" name="Picture 5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498" cy="842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E457A9" w14:textId="77777777" w:rsidR="000F5EF7" w:rsidRDefault="000F5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3C8"/>
    <w:multiLevelType w:val="hybridMultilevel"/>
    <w:tmpl w:val="2784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1F41"/>
    <w:multiLevelType w:val="hybridMultilevel"/>
    <w:tmpl w:val="62DA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A6097"/>
    <w:multiLevelType w:val="hybridMultilevel"/>
    <w:tmpl w:val="7CC2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735235">
    <w:abstractNumId w:val="0"/>
  </w:num>
  <w:num w:numId="2" w16cid:durableId="470439948">
    <w:abstractNumId w:val="1"/>
  </w:num>
  <w:num w:numId="3" w16cid:durableId="67926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6B"/>
    <w:rsid w:val="00002B5E"/>
    <w:rsid w:val="000071CE"/>
    <w:rsid w:val="000870ED"/>
    <w:rsid w:val="000E69DD"/>
    <w:rsid w:val="000F5EF7"/>
    <w:rsid w:val="00131CA4"/>
    <w:rsid w:val="00157359"/>
    <w:rsid w:val="00192571"/>
    <w:rsid w:val="001E3E34"/>
    <w:rsid w:val="002033B2"/>
    <w:rsid w:val="00207476"/>
    <w:rsid w:val="00207992"/>
    <w:rsid w:val="002D06A9"/>
    <w:rsid w:val="002F5C37"/>
    <w:rsid w:val="0032380F"/>
    <w:rsid w:val="0032612A"/>
    <w:rsid w:val="00326D4C"/>
    <w:rsid w:val="00381F7B"/>
    <w:rsid w:val="00396744"/>
    <w:rsid w:val="003E5E19"/>
    <w:rsid w:val="00411AD7"/>
    <w:rsid w:val="00427183"/>
    <w:rsid w:val="004531C6"/>
    <w:rsid w:val="00471124"/>
    <w:rsid w:val="004729C3"/>
    <w:rsid w:val="004A3A82"/>
    <w:rsid w:val="00506FE1"/>
    <w:rsid w:val="005141A6"/>
    <w:rsid w:val="00530A33"/>
    <w:rsid w:val="005603E7"/>
    <w:rsid w:val="005D545F"/>
    <w:rsid w:val="006004AF"/>
    <w:rsid w:val="006068C8"/>
    <w:rsid w:val="00665540"/>
    <w:rsid w:val="006901E9"/>
    <w:rsid w:val="00712661"/>
    <w:rsid w:val="00722085"/>
    <w:rsid w:val="0072534F"/>
    <w:rsid w:val="007450BF"/>
    <w:rsid w:val="00747D19"/>
    <w:rsid w:val="007B6657"/>
    <w:rsid w:val="00805514"/>
    <w:rsid w:val="00830B57"/>
    <w:rsid w:val="00844894"/>
    <w:rsid w:val="00853A53"/>
    <w:rsid w:val="0086585F"/>
    <w:rsid w:val="00887DD9"/>
    <w:rsid w:val="008B1101"/>
    <w:rsid w:val="008C78E8"/>
    <w:rsid w:val="00904516"/>
    <w:rsid w:val="009523D0"/>
    <w:rsid w:val="00952AB5"/>
    <w:rsid w:val="0095388F"/>
    <w:rsid w:val="00981AD8"/>
    <w:rsid w:val="009B6D7B"/>
    <w:rsid w:val="009D233B"/>
    <w:rsid w:val="00A80EFD"/>
    <w:rsid w:val="00AC156B"/>
    <w:rsid w:val="00B1163B"/>
    <w:rsid w:val="00B36531"/>
    <w:rsid w:val="00B84BFD"/>
    <w:rsid w:val="00B85EA6"/>
    <w:rsid w:val="00B90465"/>
    <w:rsid w:val="00BA1748"/>
    <w:rsid w:val="00BB1C7F"/>
    <w:rsid w:val="00BC4559"/>
    <w:rsid w:val="00BD42E4"/>
    <w:rsid w:val="00BE1FA4"/>
    <w:rsid w:val="00BF1DEC"/>
    <w:rsid w:val="00BF389C"/>
    <w:rsid w:val="00C20F51"/>
    <w:rsid w:val="00C27FDA"/>
    <w:rsid w:val="00C33223"/>
    <w:rsid w:val="00C76D40"/>
    <w:rsid w:val="00CA72E7"/>
    <w:rsid w:val="00CD545B"/>
    <w:rsid w:val="00DE58AB"/>
    <w:rsid w:val="00DF2157"/>
    <w:rsid w:val="00E060AA"/>
    <w:rsid w:val="00E437D5"/>
    <w:rsid w:val="00E4792F"/>
    <w:rsid w:val="00E76ABB"/>
    <w:rsid w:val="00E86A65"/>
    <w:rsid w:val="00EE556D"/>
    <w:rsid w:val="00EF717E"/>
    <w:rsid w:val="00F041E9"/>
    <w:rsid w:val="00F17094"/>
    <w:rsid w:val="00F42814"/>
    <w:rsid w:val="00F4780F"/>
    <w:rsid w:val="00F8175E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C6724D"/>
  <w15:chartTrackingRefBased/>
  <w15:docId w15:val="{2C745174-32FB-4163-8497-9FE31741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3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8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925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207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7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47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29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nesroadb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BF52-F49F-479B-B978-2CC93DEF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Alicia Hannah</cp:lastModifiedBy>
  <cp:revision>3</cp:revision>
  <cp:lastPrinted>2022-09-27T17:47:00Z</cp:lastPrinted>
  <dcterms:created xsi:type="dcterms:W3CDTF">2022-10-04T17:08:00Z</dcterms:created>
  <dcterms:modified xsi:type="dcterms:W3CDTF">2022-10-04T17:08:00Z</dcterms:modified>
</cp:coreProperties>
</file>